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D2" w:rsidRPr="00831CAD" w:rsidRDefault="00F064D2" w:rsidP="000073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1CAD">
        <w:rPr>
          <w:rFonts w:ascii="Times New Roman" w:hAnsi="Times New Roman" w:cs="Times New Roman"/>
          <w:b/>
          <w:bCs/>
          <w:sz w:val="24"/>
          <w:szCs w:val="24"/>
          <w:lang w:val="tr-TR"/>
        </w:rPr>
        <w:t>Sirküler Rapor :</w:t>
      </w:r>
      <w:r w:rsidR="00827784" w:rsidRPr="00831CA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831CAD">
        <w:rPr>
          <w:rFonts w:ascii="Times New Roman" w:hAnsi="Times New Roman" w:cs="Times New Roman"/>
          <w:b/>
          <w:bCs/>
          <w:sz w:val="24"/>
          <w:szCs w:val="24"/>
          <w:lang w:val="tr-TR"/>
        </w:rPr>
        <w:t>2015/0</w:t>
      </w:r>
      <w:r w:rsidR="00951EBB" w:rsidRPr="00831CAD">
        <w:rPr>
          <w:rFonts w:ascii="Times New Roman" w:hAnsi="Times New Roman" w:cs="Times New Roman"/>
          <w:b/>
          <w:bCs/>
          <w:sz w:val="24"/>
          <w:szCs w:val="24"/>
          <w:lang w:val="tr-TR"/>
        </w:rPr>
        <w:t>1</w:t>
      </w:r>
      <w:r w:rsidR="000073C8" w:rsidRPr="00831CAD">
        <w:rPr>
          <w:rFonts w:ascii="Times New Roman" w:hAnsi="Times New Roman" w:cs="Times New Roman"/>
          <w:b/>
          <w:bCs/>
          <w:sz w:val="24"/>
          <w:szCs w:val="24"/>
          <w:lang w:val="tr-TR"/>
        </w:rPr>
        <w:t>3</w:t>
      </w:r>
      <w:r w:rsidRPr="00831CAD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 w:rsidRPr="00831CAD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 w:rsidRPr="00831CAD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 w:rsidRPr="00831CAD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 w:rsidRPr="00831CAD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 w:rsidRPr="00831CAD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  <w:t xml:space="preserve">             </w:t>
      </w:r>
      <w:r w:rsidR="00E52FFF" w:rsidRPr="00831CAD">
        <w:rPr>
          <w:rFonts w:ascii="Times New Roman" w:hAnsi="Times New Roman" w:cs="Times New Roman"/>
          <w:b/>
          <w:sz w:val="24"/>
          <w:szCs w:val="24"/>
          <w:lang w:val="tr-TR"/>
        </w:rPr>
        <w:t>24</w:t>
      </w:r>
      <w:r w:rsidRPr="00831CAD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  <w:r w:rsidR="00377A8C" w:rsidRPr="00831CAD">
        <w:rPr>
          <w:rFonts w:ascii="Times New Roman" w:hAnsi="Times New Roman" w:cs="Times New Roman"/>
          <w:b/>
          <w:sz w:val="24"/>
          <w:szCs w:val="24"/>
          <w:lang w:val="tr-TR"/>
        </w:rPr>
        <w:t>1</w:t>
      </w:r>
      <w:r w:rsidR="008D5CB8" w:rsidRPr="00831CAD">
        <w:rPr>
          <w:rFonts w:ascii="Times New Roman" w:hAnsi="Times New Roman" w:cs="Times New Roman"/>
          <w:b/>
          <w:sz w:val="24"/>
          <w:szCs w:val="24"/>
          <w:lang w:val="tr-TR"/>
        </w:rPr>
        <w:t>2</w:t>
      </w:r>
      <w:r w:rsidRPr="00831CAD">
        <w:rPr>
          <w:rFonts w:ascii="Times New Roman" w:hAnsi="Times New Roman" w:cs="Times New Roman"/>
          <w:b/>
          <w:sz w:val="24"/>
          <w:szCs w:val="24"/>
          <w:lang w:val="tr-TR"/>
        </w:rPr>
        <w:t>.2015, İstanbul</w:t>
      </w:r>
    </w:p>
    <w:p w:rsidR="00841DD1" w:rsidRPr="00831CAD" w:rsidRDefault="00AB79DC" w:rsidP="000073C8">
      <w:pPr>
        <w:pStyle w:val="NormalWeb"/>
        <w:shd w:val="clear" w:color="auto" w:fill="FFFFFF"/>
        <w:spacing w:line="248" w:lineRule="atLeast"/>
        <w:jc w:val="both"/>
        <w:rPr>
          <w:rFonts w:eastAsiaTheme="minorHAnsi"/>
          <w:lang w:eastAsia="en-US"/>
        </w:rPr>
      </w:pPr>
      <w:r w:rsidRPr="00831CAD">
        <w:rPr>
          <w:rStyle w:val="Strong"/>
        </w:rPr>
        <w:t>KONU</w:t>
      </w:r>
      <w:r w:rsidR="00CE66BC" w:rsidRPr="00831CAD">
        <w:rPr>
          <w:rStyle w:val="Strong"/>
        </w:rPr>
        <w:tab/>
        <w:t xml:space="preserve">    </w:t>
      </w:r>
      <w:r w:rsidR="003F5F32" w:rsidRPr="00831CAD">
        <w:rPr>
          <w:rFonts w:eastAsiaTheme="minorHAnsi"/>
          <w:b/>
          <w:bCs/>
          <w:lang w:eastAsia="en-US"/>
        </w:rPr>
        <w:t xml:space="preserve">: </w:t>
      </w:r>
      <w:r w:rsidR="00831CAD" w:rsidRPr="00FF3B77">
        <w:rPr>
          <w:rFonts w:eastAsiaTheme="minorHAnsi"/>
          <w:b/>
          <w:bCs/>
          <w:i/>
          <w:lang w:eastAsia="en-US"/>
        </w:rPr>
        <w:t>“</w:t>
      </w:r>
      <w:r w:rsidR="000073C8" w:rsidRPr="00FF3B77">
        <w:rPr>
          <w:b/>
          <w:bCs/>
          <w:i/>
          <w:color w:val="000000"/>
        </w:rPr>
        <w:t>Sürekli Bilgi Verme Zorunluluğu Getirilenlere</w:t>
      </w:r>
      <w:r w:rsidR="00831CAD" w:rsidRPr="00FF3B77">
        <w:rPr>
          <w:b/>
          <w:bCs/>
          <w:i/>
          <w:color w:val="000000"/>
        </w:rPr>
        <w:t>”</w:t>
      </w:r>
      <w:r w:rsidR="000073C8" w:rsidRPr="00831CAD">
        <w:rPr>
          <w:b/>
          <w:bCs/>
          <w:color w:val="000000"/>
        </w:rPr>
        <w:t xml:space="preserve"> ve </w:t>
      </w:r>
      <w:r w:rsidR="00831CAD" w:rsidRPr="00FF3B77">
        <w:rPr>
          <w:b/>
          <w:bCs/>
          <w:i/>
          <w:color w:val="000000"/>
        </w:rPr>
        <w:t>“</w:t>
      </w:r>
      <w:r w:rsidR="000073C8" w:rsidRPr="00FF3B77">
        <w:rPr>
          <w:rStyle w:val="Strong"/>
          <w:i/>
          <w:color w:val="000000"/>
          <w:shd w:val="clear" w:color="auto" w:fill="FFFFFF"/>
        </w:rPr>
        <w:t>İnternetten Satış Yapan Bazı Mükelleflere</w:t>
      </w:r>
      <w:r w:rsidR="000073C8" w:rsidRPr="00FF3B77">
        <w:rPr>
          <w:rStyle w:val="apple-converted-space"/>
          <w:bCs/>
          <w:i/>
          <w:color w:val="000000"/>
          <w:shd w:val="clear" w:color="auto" w:fill="FFFFFF"/>
        </w:rPr>
        <w:t> </w:t>
      </w:r>
      <w:r w:rsidR="000073C8" w:rsidRPr="00FF3B77">
        <w:rPr>
          <w:b/>
          <w:i/>
          <w:color w:val="000000"/>
          <w:shd w:val="clear" w:color="auto" w:fill="FFFFFF"/>
        </w:rPr>
        <w:t xml:space="preserve">e-Arşiv </w:t>
      </w:r>
      <w:r w:rsidR="00831CAD" w:rsidRPr="00FF3B77">
        <w:rPr>
          <w:b/>
          <w:i/>
          <w:color w:val="000000"/>
          <w:shd w:val="clear" w:color="auto" w:fill="FFFFFF"/>
        </w:rPr>
        <w:t>U</w:t>
      </w:r>
      <w:r w:rsidR="000073C8" w:rsidRPr="00FF3B77">
        <w:rPr>
          <w:b/>
          <w:i/>
          <w:color w:val="000000"/>
          <w:shd w:val="clear" w:color="auto" w:fill="FFFFFF"/>
        </w:rPr>
        <w:t xml:space="preserve">ygulamasına </w:t>
      </w:r>
      <w:r w:rsidR="00831CAD" w:rsidRPr="00FF3B77">
        <w:rPr>
          <w:b/>
          <w:i/>
          <w:color w:val="000000"/>
          <w:shd w:val="clear" w:color="auto" w:fill="FFFFFF"/>
        </w:rPr>
        <w:t>G</w:t>
      </w:r>
      <w:r w:rsidR="000073C8" w:rsidRPr="00FF3B77">
        <w:rPr>
          <w:b/>
          <w:i/>
          <w:color w:val="000000"/>
          <w:shd w:val="clear" w:color="auto" w:fill="FFFFFF"/>
        </w:rPr>
        <w:t xml:space="preserve">eçiş </w:t>
      </w:r>
      <w:r w:rsidR="00831CAD" w:rsidRPr="00FF3B77">
        <w:rPr>
          <w:b/>
          <w:i/>
          <w:color w:val="000000"/>
          <w:shd w:val="clear" w:color="auto" w:fill="FFFFFF"/>
        </w:rPr>
        <w:t>Z</w:t>
      </w:r>
      <w:r w:rsidR="000073C8" w:rsidRPr="00FF3B77">
        <w:rPr>
          <w:b/>
          <w:i/>
          <w:color w:val="000000"/>
          <w:shd w:val="clear" w:color="auto" w:fill="FFFFFF"/>
        </w:rPr>
        <w:t xml:space="preserve">orunluluğu </w:t>
      </w:r>
      <w:r w:rsidR="00831CAD" w:rsidRPr="00FF3B77">
        <w:rPr>
          <w:b/>
          <w:i/>
          <w:color w:val="000000"/>
          <w:shd w:val="clear" w:color="auto" w:fill="FFFFFF"/>
        </w:rPr>
        <w:t>G</w:t>
      </w:r>
      <w:r w:rsidR="000073C8" w:rsidRPr="00FF3B77">
        <w:rPr>
          <w:b/>
          <w:i/>
          <w:color w:val="000000"/>
          <w:shd w:val="clear" w:color="auto" w:fill="FFFFFF"/>
        </w:rPr>
        <w:t>etirilmesi</w:t>
      </w:r>
      <w:r w:rsidR="00831CAD" w:rsidRPr="00FF3B77">
        <w:rPr>
          <w:b/>
          <w:i/>
          <w:color w:val="000000"/>
          <w:shd w:val="clear" w:color="auto" w:fill="FFFFFF"/>
        </w:rPr>
        <w:t>”</w:t>
      </w:r>
      <w:r w:rsidR="000073C8" w:rsidRPr="00831CAD">
        <w:rPr>
          <w:b/>
          <w:color w:val="000000"/>
          <w:shd w:val="clear" w:color="auto" w:fill="FFFFFF"/>
        </w:rPr>
        <w:t xml:space="preserve">ne </w:t>
      </w:r>
      <w:r w:rsidR="000073C8" w:rsidRPr="00831CAD">
        <w:rPr>
          <w:b/>
          <w:bCs/>
          <w:color w:val="000000"/>
        </w:rPr>
        <w:t xml:space="preserve">ilişkin </w:t>
      </w:r>
      <w:r w:rsidR="000073C8" w:rsidRPr="00831CAD">
        <w:rPr>
          <w:rFonts w:eastAsiaTheme="minorHAnsi"/>
          <w:b/>
          <w:lang w:eastAsia="en-US"/>
        </w:rPr>
        <w:t>Vergi Usul Kanunu Genel Tebliği No:464 yayımlandı</w:t>
      </w:r>
    </w:p>
    <w:p w:rsidR="00831CAD" w:rsidRDefault="00831CAD" w:rsidP="000073C8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1CAD">
        <w:rPr>
          <w:rFonts w:ascii="Times New Roman" w:hAnsi="Times New Roman" w:cs="Times New Roman"/>
          <w:sz w:val="24"/>
          <w:szCs w:val="24"/>
          <w:lang w:val="tr-TR"/>
        </w:rPr>
        <w:t>Resmi Gazete’de yayımlanan 433 sıra numaralı Vergi Usul Kanunu Genel Tebliği ile </w:t>
      </w:r>
      <w:r w:rsidRPr="00831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internet üzerinden mal ve hizmet satışı yapan</w:t>
      </w:r>
      <w:r w:rsidR="00507631">
        <w:rPr>
          <w:rFonts w:ascii="Times New Roman" w:hAnsi="Times New Roman" w:cs="Times New Roman"/>
          <w:sz w:val="24"/>
          <w:szCs w:val="24"/>
          <w:lang w:val="tr-TR"/>
        </w:rPr>
        <w:t xml:space="preserve">lardan </w:t>
      </w:r>
      <w:r w:rsidRPr="00831CAD">
        <w:rPr>
          <w:rFonts w:ascii="Times New Roman" w:hAnsi="Times New Roman" w:cs="Times New Roman"/>
          <w:sz w:val="24"/>
          <w:szCs w:val="24"/>
          <w:lang w:val="tr-TR"/>
        </w:rPr>
        <w:t>2014 yılı brüt satış hasılatı 5 milyon TL ve üzerinde olanlara 01.01.2016 tarihine kadar e-Arşiv Uygulamasına geçme zorunluluğu getirilmişti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831CAD" w:rsidRDefault="00831CAD" w:rsidP="000073C8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24.12.2015 tarihli 464 nolu </w:t>
      </w:r>
      <w:r w:rsidRPr="00831CAD">
        <w:rPr>
          <w:rFonts w:ascii="Times New Roman" w:hAnsi="Times New Roman" w:cs="Times New Roman"/>
          <w:sz w:val="24"/>
          <w:szCs w:val="24"/>
          <w:lang w:val="tr-TR"/>
        </w:rPr>
        <w:t>Vergi Usul Kanunu Genel Tebliği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ile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İ</w:t>
      </w:r>
      <w:r w:rsidRPr="00831CAD">
        <w:rPr>
          <w:rFonts w:ascii="Times New Roman" w:hAnsi="Times New Roman" w:cs="Times New Roman"/>
          <w:b/>
          <w:bCs/>
          <w:sz w:val="24"/>
          <w:szCs w:val="24"/>
          <w:lang w:val="tr-TR"/>
        </w:rPr>
        <w:t>nternet üzerinden mal ve hizmet satışı yapan</w:t>
      </w:r>
      <w:r w:rsidRPr="00831CAD">
        <w:rPr>
          <w:rFonts w:ascii="Times New Roman" w:hAnsi="Times New Roman" w:cs="Times New Roman"/>
          <w:sz w:val="24"/>
          <w:szCs w:val="24"/>
          <w:lang w:val="tr-TR"/>
        </w:rPr>
        <w:t> </w:t>
      </w:r>
      <w:r w:rsidRPr="00831CAD">
        <w:rPr>
          <w:rFonts w:ascii="Times New Roman" w:hAnsi="Times New Roman" w:cs="Times New Roman"/>
          <w:b/>
          <w:bCs/>
          <w:sz w:val="24"/>
          <w:szCs w:val="24"/>
          <w:lang w:val="tr-TR"/>
        </w:rPr>
        <w:t>ve 2015 ve müteakip hesap dönemlerinde brüt satış hasılatları 5 Milyon TL ve üzerinde olanlara</w:t>
      </w:r>
      <w:r w:rsidRPr="00831CAD">
        <w:rPr>
          <w:rFonts w:ascii="Times New Roman" w:hAnsi="Times New Roman" w:cs="Times New Roman"/>
          <w:sz w:val="24"/>
          <w:szCs w:val="24"/>
          <w:lang w:val="tr-TR"/>
        </w:rPr>
        <w:t> da e-Arşiv Uygulamasına geçme zorunluluğu getir</w:t>
      </w:r>
      <w:r w:rsidR="00842D2E">
        <w:rPr>
          <w:rFonts w:ascii="Times New Roman" w:hAnsi="Times New Roman" w:cs="Times New Roman"/>
          <w:sz w:val="24"/>
          <w:szCs w:val="24"/>
          <w:lang w:val="tr-TR"/>
        </w:rPr>
        <w:t>il</w:t>
      </w:r>
      <w:r>
        <w:rPr>
          <w:rFonts w:ascii="Times New Roman" w:hAnsi="Times New Roman" w:cs="Times New Roman"/>
          <w:sz w:val="24"/>
          <w:szCs w:val="24"/>
          <w:lang w:val="tr-TR"/>
        </w:rPr>
        <w:t>miştir</w:t>
      </w:r>
      <w:r w:rsidRPr="00831CAD">
        <w:rPr>
          <w:rFonts w:ascii="Times New Roman" w:hAnsi="Times New Roman" w:cs="Times New Roman"/>
          <w:sz w:val="24"/>
          <w:szCs w:val="24"/>
          <w:lang w:val="tr-TR"/>
        </w:rPr>
        <w:t>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831CAD" w:rsidRDefault="00831CAD" w:rsidP="000073C8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Dolayısıyla k</w:t>
      </w:r>
      <w:r w:rsidRPr="00831CAD">
        <w:rPr>
          <w:rFonts w:ascii="Times New Roman" w:hAnsi="Times New Roman" w:cs="Times New Roman"/>
          <w:sz w:val="24"/>
          <w:szCs w:val="24"/>
          <w:lang w:val="tr-TR"/>
        </w:rPr>
        <w:t>ap</w:t>
      </w:r>
      <w:r>
        <w:rPr>
          <w:rFonts w:ascii="Times New Roman" w:hAnsi="Times New Roman" w:cs="Times New Roman"/>
          <w:sz w:val="24"/>
          <w:szCs w:val="24"/>
          <w:lang w:val="tr-TR"/>
        </w:rPr>
        <w:t>sama</w:t>
      </w:r>
      <w:r w:rsidRPr="00831CAD">
        <w:rPr>
          <w:rFonts w:ascii="Times New Roman" w:hAnsi="Times New Roman" w:cs="Times New Roman"/>
          <w:sz w:val="24"/>
          <w:szCs w:val="24"/>
          <w:lang w:val="tr-TR"/>
        </w:rPr>
        <w:t xml:space="preserve"> girenlerin, ilgili hesap dönemine ilişkin gelir veya kurumlar vergisi beyannamesinin verileceği tarihi takip eden hesap döneminin başına kadar başvurularını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yapmaları </w:t>
      </w:r>
      <w:r w:rsidRPr="00831CAD">
        <w:rPr>
          <w:rFonts w:ascii="Times New Roman" w:hAnsi="Times New Roman" w:cs="Times New Roman"/>
          <w:sz w:val="24"/>
          <w:szCs w:val="24"/>
          <w:lang w:val="tr-TR"/>
        </w:rPr>
        <w:t>ve hazırlıklarını tamamlayarak e-Arşiv Uygulamasına geçme</w:t>
      </w:r>
      <w:r>
        <w:rPr>
          <w:rFonts w:ascii="Times New Roman" w:hAnsi="Times New Roman" w:cs="Times New Roman"/>
          <w:sz w:val="24"/>
          <w:szCs w:val="24"/>
          <w:lang w:val="tr-TR"/>
        </w:rPr>
        <w:t>leri</w:t>
      </w:r>
      <w:r w:rsidRPr="00831CAD">
        <w:rPr>
          <w:rFonts w:ascii="Times New Roman" w:hAnsi="Times New Roman" w:cs="Times New Roman"/>
          <w:sz w:val="24"/>
          <w:szCs w:val="24"/>
          <w:lang w:val="tr-TR"/>
        </w:rPr>
        <w:t xml:space="preserve"> gerekmektedir.</w:t>
      </w:r>
    </w:p>
    <w:p w:rsidR="008D5CB8" w:rsidRPr="00FF3B77" w:rsidRDefault="00507631" w:rsidP="000073C8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Tebliğde ayrıca yer alan </w:t>
      </w:r>
      <w:r w:rsidR="000073C8" w:rsidRPr="00507631">
        <w:rPr>
          <w:rFonts w:ascii="Times New Roman" w:hAnsi="Times New Roman" w:cs="Times New Roman"/>
          <w:b/>
          <w:i/>
          <w:sz w:val="28"/>
          <w:szCs w:val="28"/>
          <w:lang w:val="tr-TR"/>
        </w:rPr>
        <w:t>Sürekli Bilgi Verme Zorunluluğu Getirilenler ve İstenilen Bilgiler</w:t>
      </w:r>
      <w:r w:rsidR="000073C8" w:rsidRPr="00FF3B77">
        <w:rPr>
          <w:rFonts w:ascii="Times New Roman" w:hAnsi="Times New Roman" w:cs="Times New Roman"/>
          <w:b/>
          <w:sz w:val="28"/>
          <w:szCs w:val="28"/>
          <w:lang w:val="tr-TR"/>
        </w:rPr>
        <w:t xml:space="preserve"> özetle aşağıdaki gibidir:</w:t>
      </w:r>
    </w:p>
    <w:p w:rsidR="000073C8" w:rsidRPr="000073C8" w:rsidRDefault="000073C8" w:rsidP="000073C8">
      <w:pPr>
        <w:shd w:val="clear" w:color="auto" w:fill="FFFFFF"/>
        <w:spacing w:after="150" w:line="333" w:lineRule="atLeast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F3B77">
        <w:rPr>
          <w:rFonts w:ascii="Times New Roman" w:hAnsi="Times New Roman" w:cs="Times New Roman"/>
          <w:b/>
          <w:sz w:val="24"/>
          <w:szCs w:val="24"/>
          <w:lang w:val="tr-TR"/>
        </w:rPr>
        <w:t>1. Aracı Hizmet Sağlayıcıları :</w:t>
      </w:r>
      <w:r w:rsidRPr="00831C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073C8">
        <w:rPr>
          <w:rFonts w:ascii="Times New Roman" w:hAnsi="Times New Roman" w:cs="Times New Roman"/>
          <w:sz w:val="24"/>
          <w:szCs w:val="24"/>
          <w:lang w:val="tr-TR"/>
        </w:rPr>
        <w:t>Mal veya hizmetlerin alınması, satılması, kiralanması veya dağıtımı işlemlerinin gerçekleştirilmesine aracılık etmek üzere internet ortamında hizmet ve</w:t>
      </w:r>
      <w:r w:rsidRPr="00831CAD">
        <w:rPr>
          <w:rFonts w:ascii="Times New Roman" w:hAnsi="Times New Roman" w:cs="Times New Roman"/>
          <w:sz w:val="24"/>
          <w:szCs w:val="24"/>
          <w:lang w:val="tr-TR"/>
        </w:rPr>
        <w:t>ren aracı hizmet sağlayıcıları</w:t>
      </w:r>
      <w:r w:rsidR="00506A64" w:rsidRPr="00831CAD">
        <w:rPr>
          <w:rFonts w:ascii="Times New Roman" w:hAnsi="Times New Roman" w:cs="Times New Roman"/>
          <w:sz w:val="24"/>
          <w:szCs w:val="24"/>
          <w:lang w:val="tr-TR"/>
        </w:rPr>
        <w:t xml:space="preserve">, takvim yılının birer aylık süreleri içerisinde tebliğde detayı </w:t>
      </w:r>
      <w:r w:rsidR="00FF3B77">
        <w:rPr>
          <w:rFonts w:ascii="Times New Roman" w:hAnsi="Times New Roman" w:cs="Times New Roman"/>
          <w:sz w:val="24"/>
          <w:szCs w:val="24"/>
          <w:lang w:val="tr-TR"/>
        </w:rPr>
        <w:t>yer alan</w:t>
      </w:r>
      <w:r w:rsidR="00506A64" w:rsidRPr="00831CAD">
        <w:rPr>
          <w:rFonts w:ascii="Times New Roman" w:hAnsi="Times New Roman" w:cs="Times New Roman"/>
          <w:sz w:val="24"/>
          <w:szCs w:val="24"/>
          <w:lang w:val="tr-TR"/>
        </w:rPr>
        <w:t xml:space="preserve"> işlemleri elektronik ortamda Gelir İdaresi Başkanlığı sistemine ileteceklerdir.</w:t>
      </w:r>
    </w:p>
    <w:p w:rsidR="000073C8" w:rsidRPr="000073C8" w:rsidRDefault="000073C8" w:rsidP="000073C8">
      <w:pPr>
        <w:shd w:val="clear" w:color="auto" w:fill="FFFFFF"/>
        <w:spacing w:after="150" w:line="333" w:lineRule="atLeast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F3B77">
        <w:rPr>
          <w:rFonts w:ascii="Times New Roman" w:hAnsi="Times New Roman" w:cs="Times New Roman"/>
          <w:b/>
          <w:sz w:val="24"/>
          <w:szCs w:val="24"/>
          <w:lang w:val="tr-TR"/>
        </w:rPr>
        <w:t>2. Bankalar :</w:t>
      </w:r>
      <w:r w:rsidRPr="00831C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073C8">
        <w:rPr>
          <w:rFonts w:ascii="Times New Roman" w:hAnsi="Times New Roman" w:cs="Times New Roman"/>
          <w:sz w:val="24"/>
          <w:szCs w:val="24"/>
          <w:lang w:val="tr-TR"/>
        </w:rPr>
        <w:t>İnternet üzerinden yapılan satış ve kiralama işlemlerine ait ödemelerle ilgili olarak 5411 sayılı Bankacılık Kanunu kapsam</w:t>
      </w:r>
      <w:r w:rsidR="00506A64" w:rsidRPr="00831CAD">
        <w:rPr>
          <w:rFonts w:ascii="Times New Roman" w:hAnsi="Times New Roman" w:cs="Times New Roman"/>
          <w:sz w:val="24"/>
          <w:szCs w:val="24"/>
          <w:lang w:val="tr-TR"/>
        </w:rPr>
        <w:t>ında faaliyet gösteren bankalardan Gelir İdaresi Başkanlığı sistemine elektronik ortamda periyodik veri aktarımı yapılacaktır.</w:t>
      </w:r>
    </w:p>
    <w:p w:rsidR="00506A64" w:rsidRPr="000073C8" w:rsidRDefault="000073C8" w:rsidP="00506A64">
      <w:pPr>
        <w:shd w:val="clear" w:color="auto" w:fill="FFFFFF"/>
        <w:spacing w:after="150" w:line="333" w:lineRule="atLeast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F3B77">
        <w:rPr>
          <w:rFonts w:ascii="Times New Roman" w:hAnsi="Times New Roman" w:cs="Times New Roman"/>
          <w:b/>
          <w:sz w:val="24"/>
          <w:szCs w:val="24"/>
          <w:lang w:val="tr-TR"/>
        </w:rPr>
        <w:t>3. İnternet Reklamcılığı Hizmet Aracıları</w:t>
      </w:r>
      <w:r w:rsidR="00506A64" w:rsidRPr="00FF3B77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506A64" w:rsidRPr="00831C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073C8">
        <w:rPr>
          <w:rFonts w:ascii="Times New Roman" w:hAnsi="Times New Roman" w:cs="Times New Roman"/>
          <w:sz w:val="24"/>
          <w:szCs w:val="24"/>
          <w:lang w:val="tr-TR"/>
        </w:rPr>
        <w:t>İnternet ortamında ticari amaçlı reklam hizmetlerin</w:t>
      </w:r>
      <w:r w:rsidR="00506A64" w:rsidRPr="00831CAD">
        <w:rPr>
          <w:rFonts w:ascii="Times New Roman" w:hAnsi="Times New Roman" w:cs="Times New Roman"/>
          <w:sz w:val="24"/>
          <w:szCs w:val="24"/>
          <w:lang w:val="tr-TR"/>
        </w:rPr>
        <w:t>in verilmesine aracılık edenler takvim yılının birer aylık süreleri içerisinde aracılık ettikleri reklam hizmetlerine ilişkin olarak tebliğde detayı verilen işlemleri elektronik ortamda Gelir İdaresi Başkanlığı sistemine ileteceklerdir.</w:t>
      </w:r>
    </w:p>
    <w:p w:rsidR="000073C8" w:rsidRDefault="000073C8" w:rsidP="000073C8">
      <w:pPr>
        <w:shd w:val="clear" w:color="auto" w:fill="FFFFFF"/>
        <w:spacing w:after="150" w:line="333" w:lineRule="atLeast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F3B77">
        <w:rPr>
          <w:rFonts w:ascii="Times New Roman" w:hAnsi="Times New Roman" w:cs="Times New Roman"/>
          <w:b/>
          <w:sz w:val="24"/>
          <w:szCs w:val="24"/>
          <w:lang w:val="tr-TR"/>
        </w:rPr>
        <w:t>4. Kargo ve Lojistik İşletmeleri</w:t>
      </w:r>
      <w:r w:rsidR="00506A64" w:rsidRPr="00FF3B77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506A64" w:rsidRPr="00831C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073C8">
        <w:rPr>
          <w:rFonts w:ascii="Times New Roman" w:hAnsi="Times New Roman" w:cs="Times New Roman"/>
          <w:sz w:val="24"/>
          <w:szCs w:val="24"/>
          <w:lang w:val="tr-TR"/>
        </w:rPr>
        <w:t>11</w:t>
      </w:r>
      <w:r w:rsidR="00FF3B77">
        <w:rPr>
          <w:rFonts w:ascii="Times New Roman" w:hAnsi="Times New Roman" w:cs="Times New Roman"/>
          <w:sz w:val="24"/>
          <w:szCs w:val="24"/>
          <w:lang w:val="tr-TR"/>
        </w:rPr>
        <w:t>.0</w:t>
      </w:r>
      <w:r w:rsidRPr="000073C8">
        <w:rPr>
          <w:rFonts w:ascii="Times New Roman" w:hAnsi="Times New Roman" w:cs="Times New Roman"/>
          <w:sz w:val="24"/>
          <w:szCs w:val="24"/>
          <w:lang w:val="tr-TR"/>
        </w:rPr>
        <w:t>6</w:t>
      </w:r>
      <w:r w:rsidR="00FF3B77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0073C8">
        <w:rPr>
          <w:rFonts w:ascii="Times New Roman" w:hAnsi="Times New Roman" w:cs="Times New Roman"/>
          <w:sz w:val="24"/>
          <w:szCs w:val="24"/>
          <w:lang w:val="tr-TR"/>
        </w:rPr>
        <w:t>2009 tarih</w:t>
      </w:r>
      <w:r w:rsidR="00FF3B77">
        <w:rPr>
          <w:rFonts w:ascii="Times New Roman" w:hAnsi="Times New Roman" w:cs="Times New Roman"/>
          <w:sz w:val="24"/>
          <w:szCs w:val="24"/>
          <w:lang w:val="tr-TR"/>
        </w:rPr>
        <w:t>li</w:t>
      </w:r>
      <w:r w:rsidRPr="000073C8">
        <w:rPr>
          <w:rFonts w:ascii="Times New Roman" w:hAnsi="Times New Roman" w:cs="Times New Roman"/>
          <w:sz w:val="24"/>
          <w:szCs w:val="24"/>
          <w:lang w:val="tr-TR"/>
        </w:rPr>
        <w:t xml:space="preserve"> 27255 sayılı Resmî Gazete’de yayımlanan Karayolu Taşıma Yönetmeliği uyarınca M1, M2 ve M3 yetki belgesi alan </w:t>
      </w:r>
      <w:r w:rsidR="00506A64" w:rsidRPr="00831CAD">
        <w:rPr>
          <w:rFonts w:ascii="Times New Roman" w:hAnsi="Times New Roman" w:cs="Times New Roman"/>
          <w:sz w:val="24"/>
          <w:szCs w:val="24"/>
          <w:lang w:val="tr-TR"/>
        </w:rPr>
        <w:t>kargo ve lojistik işletmecileri</w:t>
      </w:r>
      <w:r w:rsidR="00FF3B77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506A64" w:rsidRPr="00831CAD">
        <w:rPr>
          <w:rFonts w:ascii="Times New Roman" w:hAnsi="Times New Roman" w:cs="Times New Roman"/>
          <w:sz w:val="24"/>
          <w:szCs w:val="24"/>
          <w:lang w:val="tr-TR"/>
        </w:rPr>
        <w:t xml:space="preserve"> sahip oldukları bu yetki belgeleri kapsamında takvim yılının birer aylık süreleri içerisinde gerçekleştirdikleri kargo teslimleri ile ilgili olarak tebliğde detayı verilen </w:t>
      </w:r>
      <w:r w:rsidR="00FF3B77">
        <w:rPr>
          <w:rFonts w:ascii="Times New Roman" w:hAnsi="Times New Roman" w:cs="Times New Roman"/>
          <w:sz w:val="24"/>
          <w:szCs w:val="24"/>
          <w:lang w:val="tr-TR"/>
        </w:rPr>
        <w:t>bilgileri</w:t>
      </w:r>
      <w:r w:rsidR="00506A64" w:rsidRPr="00831CAD">
        <w:rPr>
          <w:rFonts w:ascii="Times New Roman" w:hAnsi="Times New Roman" w:cs="Times New Roman"/>
          <w:sz w:val="24"/>
          <w:szCs w:val="24"/>
          <w:lang w:val="tr-TR"/>
        </w:rPr>
        <w:t xml:space="preserve"> elektronik ortamda Gelir İdaresi Başkanlığı sistemine ileteceklerdir.</w:t>
      </w:r>
    </w:p>
    <w:p w:rsidR="00831CAD" w:rsidRDefault="00831CAD" w:rsidP="000073C8">
      <w:pPr>
        <w:shd w:val="clear" w:color="auto" w:fill="FFFFFF"/>
        <w:spacing w:after="150" w:line="333" w:lineRule="atLeast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F3B77" w:rsidRDefault="00FF3B77" w:rsidP="000073C8">
      <w:pPr>
        <w:shd w:val="clear" w:color="auto" w:fill="FFFFFF"/>
        <w:spacing w:after="150" w:line="333" w:lineRule="atLeast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F3B77" w:rsidRPr="00507631" w:rsidRDefault="006B7AB4" w:rsidP="000073C8">
      <w:pPr>
        <w:shd w:val="clear" w:color="auto" w:fill="FFFFFF"/>
        <w:spacing w:after="150" w:line="333" w:lineRule="atLeast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07631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Ekte yer alan </w:t>
      </w:r>
      <w:r w:rsidR="00507631">
        <w:rPr>
          <w:rFonts w:ascii="Times New Roman" w:hAnsi="Times New Roman" w:cs="Times New Roman"/>
          <w:b/>
          <w:sz w:val="24"/>
          <w:szCs w:val="24"/>
          <w:lang w:val="tr-TR"/>
        </w:rPr>
        <w:t>Sirküler konusu “</w:t>
      </w:r>
      <w:r w:rsidRPr="00507631">
        <w:rPr>
          <w:rFonts w:ascii="Times New Roman" w:hAnsi="Times New Roman" w:cs="Times New Roman"/>
          <w:b/>
          <w:sz w:val="24"/>
          <w:szCs w:val="24"/>
          <w:lang w:val="tr-TR"/>
        </w:rPr>
        <w:t xml:space="preserve">464 nolu </w:t>
      </w:r>
      <w:r w:rsidR="000E2EDA">
        <w:rPr>
          <w:rFonts w:ascii="Times New Roman" w:hAnsi="Times New Roman" w:cs="Times New Roman"/>
          <w:b/>
          <w:sz w:val="24"/>
          <w:szCs w:val="24"/>
          <w:lang w:val="tr-TR"/>
        </w:rPr>
        <w:t>Vergi Usul Kanunu Genel Tebliği</w:t>
      </w:r>
      <w:bookmarkStart w:id="0" w:name="_GoBack"/>
      <w:bookmarkEnd w:id="0"/>
      <w:r w:rsidR="00507631">
        <w:rPr>
          <w:rFonts w:ascii="Times New Roman" w:hAnsi="Times New Roman" w:cs="Times New Roman"/>
          <w:b/>
          <w:sz w:val="24"/>
          <w:szCs w:val="24"/>
          <w:lang w:val="tr-TR"/>
        </w:rPr>
        <w:t>”n</w:t>
      </w:r>
      <w:r w:rsidR="00FF3B77" w:rsidRPr="00507631">
        <w:rPr>
          <w:rFonts w:ascii="Times New Roman" w:hAnsi="Times New Roman" w:cs="Times New Roman"/>
          <w:b/>
          <w:sz w:val="24"/>
          <w:szCs w:val="24"/>
          <w:lang w:val="tr-TR"/>
        </w:rPr>
        <w:t>de;</w:t>
      </w:r>
    </w:p>
    <w:p w:rsidR="00506A64" w:rsidRPr="00831CAD" w:rsidRDefault="00FF3B77" w:rsidP="00405B0D">
      <w:pPr>
        <w:pStyle w:val="ListParagraph"/>
        <w:numPr>
          <w:ilvl w:val="0"/>
          <w:numId w:val="4"/>
        </w:numPr>
        <w:shd w:val="clear" w:color="auto" w:fill="FFFFFF"/>
        <w:spacing w:after="150" w:line="33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Sürekli bilgi verme z</w:t>
      </w:r>
      <w:r w:rsidR="00405B0D" w:rsidRPr="00831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orunluluk kapsamına girenler</w:t>
      </w:r>
      <w:r w:rsidR="006B7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in</w:t>
      </w:r>
      <w:r w:rsidR="00405B0D" w:rsidRPr="00831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r w:rsidR="00831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0</w:t>
      </w:r>
      <w:r w:rsidR="00506A64" w:rsidRPr="00831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1</w:t>
      </w:r>
      <w:r w:rsidR="00831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.0</w:t>
      </w:r>
      <w:r w:rsidR="00506A64" w:rsidRPr="00831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7</w:t>
      </w:r>
      <w:r w:rsidR="00831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.</w:t>
      </w:r>
      <w:r w:rsidR="00506A64" w:rsidRPr="00831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2016 tarihinden itibaren gerçekleştirdikleri işlemlere ilişkin zorunluluk kapsamında istenen bilgileri hazırlamaya başlayacaklar</w:t>
      </w:r>
      <w:r w:rsidR="006B7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ı</w:t>
      </w:r>
      <w:r w:rsidR="00506A64" w:rsidRPr="00831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ve takip eden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aydan itibaren gönderecekleri,</w:t>
      </w:r>
    </w:p>
    <w:p w:rsidR="00506A64" w:rsidRPr="00831CAD" w:rsidRDefault="00FF3B77" w:rsidP="00506A64">
      <w:pPr>
        <w:pStyle w:val="ListParagraph"/>
        <w:numPr>
          <w:ilvl w:val="0"/>
          <w:numId w:val="4"/>
        </w:numPr>
        <w:shd w:val="clear" w:color="auto" w:fill="FFFFFF"/>
        <w:spacing w:after="150" w:line="333" w:lineRule="atLeast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Sürekli bilgi verme z</w:t>
      </w:r>
      <w:r w:rsidRPr="00831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orunluluk kapsamına girenler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in</w:t>
      </w:r>
      <w:r w:rsidRPr="00831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i</w:t>
      </w:r>
      <w:r w:rsidR="00506A64" w:rsidRPr="00831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lk veri iletim tarihinden önce BTRANS başvurula</w:t>
      </w:r>
      <w:r w:rsidR="00507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rını tamamlamaları gerek</w:t>
      </w:r>
      <w:r w:rsidR="006B7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tiği,</w:t>
      </w:r>
    </w:p>
    <w:p w:rsidR="00506A64" w:rsidRPr="00FF3B77" w:rsidRDefault="00506A64" w:rsidP="00506A64">
      <w:pPr>
        <w:pStyle w:val="ListParagraph"/>
        <w:numPr>
          <w:ilvl w:val="0"/>
          <w:numId w:val="4"/>
        </w:numPr>
        <w:shd w:val="clear" w:color="auto" w:fill="FFFFFF"/>
        <w:spacing w:after="150" w:line="333" w:lineRule="atLeast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1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Bilgiler</w:t>
      </w:r>
      <w:r w:rsidR="006B7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in</w:t>
      </w:r>
      <w:r w:rsidRPr="00831C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 </w:t>
      </w:r>
      <w:r w:rsidRPr="00831CA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tr-TR"/>
        </w:rPr>
        <w:t>aylık dönemler halinde</w:t>
      </w:r>
      <w:r w:rsidRPr="00831C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 </w:t>
      </w:r>
      <w:r w:rsidRPr="00831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iletilece</w:t>
      </w:r>
      <w:r w:rsidR="006B7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ği ve</w:t>
      </w:r>
      <w:r w:rsidRPr="00831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r w:rsidR="00405B0D" w:rsidRPr="00831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bir aya ait bilgilerin</w:t>
      </w:r>
      <w:r w:rsidRPr="00831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 takip eden ayın son günü saat 24:00’e kadar iletilmesi gerek</w:t>
      </w:r>
      <w:r w:rsidR="006B7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tiği,</w:t>
      </w:r>
    </w:p>
    <w:p w:rsidR="00FF3B77" w:rsidRPr="00FF3B77" w:rsidRDefault="00FF3B77" w:rsidP="00FF3B77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</w:pPr>
      <w:r w:rsidRPr="00FF3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Bilgi verme zorunluluğu getirilen mükellefler</w:t>
      </w:r>
      <w:r w:rsidR="006B7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in</w:t>
      </w:r>
      <w:r w:rsidRPr="00FF3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; BTRANS'a gönderdikleri bilgilerin doğruluğ</w:t>
      </w:r>
      <w:r w:rsidR="00507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undan sorumlu olduğu</w:t>
      </w:r>
      <w:r w:rsidRPr="00FF3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, istenilen bilgileri Başkanlığın belirlemiş olduğu format, standart ve iletim yöntemine uy</w:t>
      </w:r>
      <w:r w:rsidR="006B7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gun olarak iletmek zorunda oldukları,</w:t>
      </w:r>
    </w:p>
    <w:p w:rsidR="006B7AB4" w:rsidRDefault="00FF3B77" w:rsidP="00FF3B77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</w:pPr>
      <w:r w:rsidRPr="00FF3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 xml:space="preserve">Tebliğ ile getirilen zorunluluklara uymayanlar hakkında işledikleri fiillere göre, Vergi Usul Kanununda yazılı cezaların tatbik edileceği </w:t>
      </w:r>
    </w:p>
    <w:p w:rsidR="006B7AB4" w:rsidRDefault="006B7AB4" w:rsidP="006B7AB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</w:pPr>
    </w:p>
    <w:p w:rsidR="00FF3B77" w:rsidRPr="006B7AB4" w:rsidRDefault="006B7AB4" w:rsidP="006B7AB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r-TR"/>
        </w:rPr>
        <w:t>belirtilmiş olup, ayrıntılar için tebliğin tarafınızca incelenmesi uygun olacaktır.</w:t>
      </w:r>
    </w:p>
    <w:p w:rsidR="00FF3B77" w:rsidRPr="00831CAD" w:rsidRDefault="00FF3B77" w:rsidP="00FF3B77">
      <w:pPr>
        <w:pStyle w:val="ListParagraph"/>
        <w:shd w:val="clear" w:color="auto" w:fill="FFFFFF"/>
        <w:spacing w:after="150" w:line="333" w:lineRule="atLeast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57556" w:rsidRPr="00831CAD" w:rsidRDefault="00A57556" w:rsidP="000073C8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1CAD">
        <w:rPr>
          <w:rFonts w:ascii="Times New Roman" w:hAnsi="Times New Roman" w:cs="Times New Roman"/>
          <w:sz w:val="24"/>
          <w:szCs w:val="24"/>
          <w:lang w:val="tr-TR"/>
        </w:rPr>
        <w:t>Ek: Resmi Gazete Sayı: 29572</w:t>
      </w:r>
    </w:p>
    <w:p w:rsidR="00A57556" w:rsidRPr="00831CAD" w:rsidRDefault="00A57556" w:rsidP="000073C8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50516" w:rsidRPr="00831CAD" w:rsidRDefault="00350516" w:rsidP="0000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1CAD">
        <w:rPr>
          <w:rFonts w:ascii="Times New Roman" w:hAnsi="Times New Roman" w:cs="Times New Roman"/>
          <w:sz w:val="24"/>
          <w:szCs w:val="24"/>
          <w:lang w:val="tr-TR"/>
        </w:rPr>
        <w:t>Saygılarımızla</w:t>
      </w:r>
    </w:p>
    <w:p w:rsidR="00350516" w:rsidRPr="00831CAD" w:rsidRDefault="00350516" w:rsidP="0000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7312F" w:rsidRPr="00831CAD" w:rsidRDefault="00350516" w:rsidP="0000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1CAD">
        <w:rPr>
          <w:rFonts w:ascii="Times New Roman" w:hAnsi="Times New Roman" w:cs="Times New Roman"/>
          <w:b/>
          <w:sz w:val="24"/>
          <w:szCs w:val="24"/>
          <w:lang w:val="tr-TR"/>
        </w:rPr>
        <w:t>PERA BAĞIMSIZ DENETİM VE YMM A.Ş.</w:t>
      </w:r>
      <w:r w:rsidR="00D168CD" w:rsidRPr="00831C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sectPr w:rsidR="0077312F" w:rsidRPr="0083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956"/>
    <w:multiLevelType w:val="hybridMultilevel"/>
    <w:tmpl w:val="49F23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E6D14"/>
    <w:multiLevelType w:val="multilevel"/>
    <w:tmpl w:val="D6B8F7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782CB6"/>
    <w:multiLevelType w:val="hybridMultilevel"/>
    <w:tmpl w:val="30BAB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4098C"/>
    <w:multiLevelType w:val="hybridMultilevel"/>
    <w:tmpl w:val="FE907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32"/>
    <w:rsid w:val="000073C8"/>
    <w:rsid w:val="00007F7A"/>
    <w:rsid w:val="00013BC7"/>
    <w:rsid w:val="000513CB"/>
    <w:rsid w:val="00083227"/>
    <w:rsid w:val="000C59C1"/>
    <w:rsid w:val="000D75C6"/>
    <w:rsid w:val="000E2EDA"/>
    <w:rsid w:val="00110E69"/>
    <w:rsid w:val="0012136A"/>
    <w:rsid w:val="00127221"/>
    <w:rsid w:val="00142251"/>
    <w:rsid w:val="00143E0D"/>
    <w:rsid w:val="00175B67"/>
    <w:rsid w:val="00177404"/>
    <w:rsid w:val="001D2E97"/>
    <w:rsid w:val="001D35D8"/>
    <w:rsid w:val="00220971"/>
    <w:rsid w:val="002276D2"/>
    <w:rsid w:val="002460B4"/>
    <w:rsid w:val="00271B7C"/>
    <w:rsid w:val="00282455"/>
    <w:rsid w:val="00283E81"/>
    <w:rsid w:val="002B3EC9"/>
    <w:rsid w:val="002D5E5E"/>
    <w:rsid w:val="002E359C"/>
    <w:rsid w:val="002F0F21"/>
    <w:rsid w:val="00307DCC"/>
    <w:rsid w:val="00333B63"/>
    <w:rsid w:val="00334894"/>
    <w:rsid w:val="00350516"/>
    <w:rsid w:val="00366EFB"/>
    <w:rsid w:val="00371C62"/>
    <w:rsid w:val="00377A8C"/>
    <w:rsid w:val="003D154E"/>
    <w:rsid w:val="003F278F"/>
    <w:rsid w:val="003F5F32"/>
    <w:rsid w:val="00405B0D"/>
    <w:rsid w:val="00415090"/>
    <w:rsid w:val="00417A28"/>
    <w:rsid w:val="00427E46"/>
    <w:rsid w:val="00432B91"/>
    <w:rsid w:val="004A0B34"/>
    <w:rsid w:val="004A56A5"/>
    <w:rsid w:val="004B3093"/>
    <w:rsid w:val="004C0BE8"/>
    <w:rsid w:val="004C0D0D"/>
    <w:rsid w:val="004D296A"/>
    <w:rsid w:val="00506A64"/>
    <w:rsid w:val="00507631"/>
    <w:rsid w:val="00515C81"/>
    <w:rsid w:val="00515D78"/>
    <w:rsid w:val="00516A3B"/>
    <w:rsid w:val="00542C65"/>
    <w:rsid w:val="00554A0A"/>
    <w:rsid w:val="00567EC3"/>
    <w:rsid w:val="005D1742"/>
    <w:rsid w:val="00643D34"/>
    <w:rsid w:val="00680446"/>
    <w:rsid w:val="006A3990"/>
    <w:rsid w:val="006B7AB4"/>
    <w:rsid w:val="006F1F76"/>
    <w:rsid w:val="006F50D9"/>
    <w:rsid w:val="006F6D0F"/>
    <w:rsid w:val="0072598E"/>
    <w:rsid w:val="00726B1B"/>
    <w:rsid w:val="0077312F"/>
    <w:rsid w:val="007751E6"/>
    <w:rsid w:val="007A2AE0"/>
    <w:rsid w:val="007A31A2"/>
    <w:rsid w:val="007C6AAE"/>
    <w:rsid w:val="007D3D22"/>
    <w:rsid w:val="007E73C0"/>
    <w:rsid w:val="00810CF1"/>
    <w:rsid w:val="00827784"/>
    <w:rsid w:val="00831CAD"/>
    <w:rsid w:val="00841DD1"/>
    <w:rsid w:val="00842D2E"/>
    <w:rsid w:val="008434F9"/>
    <w:rsid w:val="0086525E"/>
    <w:rsid w:val="008A3906"/>
    <w:rsid w:val="008D5CB8"/>
    <w:rsid w:val="00913623"/>
    <w:rsid w:val="00936836"/>
    <w:rsid w:val="00951EBB"/>
    <w:rsid w:val="009670B4"/>
    <w:rsid w:val="009B79E5"/>
    <w:rsid w:val="00A1676D"/>
    <w:rsid w:val="00A57556"/>
    <w:rsid w:val="00A61498"/>
    <w:rsid w:val="00A93828"/>
    <w:rsid w:val="00A97FD3"/>
    <w:rsid w:val="00AB79DC"/>
    <w:rsid w:val="00AF36C1"/>
    <w:rsid w:val="00B1469A"/>
    <w:rsid w:val="00B225CB"/>
    <w:rsid w:val="00B22EA6"/>
    <w:rsid w:val="00B316AB"/>
    <w:rsid w:val="00B431B8"/>
    <w:rsid w:val="00B453C6"/>
    <w:rsid w:val="00B9454F"/>
    <w:rsid w:val="00B95011"/>
    <w:rsid w:val="00BD5260"/>
    <w:rsid w:val="00BF0056"/>
    <w:rsid w:val="00BF70F4"/>
    <w:rsid w:val="00C001D5"/>
    <w:rsid w:val="00C010C3"/>
    <w:rsid w:val="00C34525"/>
    <w:rsid w:val="00C53CB3"/>
    <w:rsid w:val="00C71DA2"/>
    <w:rsid w:val="00CB2119"/>
    <w:rsid w:val="00CE66BC"/>
    <w:rsid w:val="00D02A6E"/>
    <w:rsid w:val="00D03340"/>
    <w:rsid w:val="00D168CD"/>
    <w:rsid w:val="00D32328"/>
    <w:rsid w:val="00D353C4"/>
    <w:rsid w:val="00D57AB1"/>
    <w:rsid w:val="00D650CA"/>
    <w:rsid w:val="00D67D2D"/>
    <w:rsid w:val="00D847F1"/>
    <w:rsid w:val="00D873B8"/>
    <w:rsid w:val="00E039F0"/>
    <w:rsid w:val="00E52FFF"/>
    <w:rsid w:val="00E75D09"/>
    <w:rsid w:val="00EE3278"/>
    <w:rsid w:val="00F064D2"/>
    <w:rsid w:val="00F5744F"/>
    <w:rsid w:val="00F64385"/>
    <w:rsid w:val="00FA5C98"/>
    <w:rsid w:val="00FC0555"/>
    <w:rsid w:val="00FF3B77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3F5F32"/>
    <w:rPr>
      <w:b/>
      <w:bCs/>
    </w:rPr>
  </w:style>
  <w:style w:type="character" w:customStyle="1" w:styleId="apple-converted-space">
    <w:name w:val="apple-converted-space"/>
    <w:basedOn w:val="DefaultParagraphFont"/>
    <w:rsid w:val="003F5F32"/>
  </w:style>
  <w:style w:type="character" w:styleId="Hyperlink">
    <w:name w:val="Hyperlink"/>
    <w:basedOn w:val="DefaultParagraphFont"/>
    <w:uiPriority w:val="99"/>
    <w:semiHidden/>
    <w:unhideWhenUsed/>
    <w:rsid w:val="003F5F32"/>
    <w:rPr>
      <w:color w:val="0000FF"/>
      <w:u w:val="single"/>
    </w:rPr>
  </w:style>
  <w:style w:type="paragraph" w:customStyle="1" w:styleId="metin">
    <w:name w:val="metin"/>
    <w:basedOn w:val="Normal"/>
    <w:rsid w:val="0024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BF70F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41D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3F5F32"/>
    <w:rPr>
      <w:b/>
      <w:bCs/>
    </w:rPr>
  </w:style>
  <w:style w:type="character" w:customStyle="1" w:styleId="apple-converted-space">
    <w:name w:val="apple-converted-space"/>
    <w:basedOn w:val="DefaultParagraphFont"/>
    <w:rsid w:val="003F5F32"/>
  </w:style>
  <w:style w:type="character" w:styleId="Hyperlink">
    <w:name w:val="Hyperlink"/>
    <w:basedOn w:val="DefaultParagraphFont"/>
    <w:uiPriority w:val="99"/>
    <w:semiHidden/>
    <w:unhideWhenUsed/>
    <w:rsid w:val="003F5F32"/>
    <w:rPr>
      <w:color w:val="0000FF"/>
      <w:u w:val="single"/>
    </w:rPr>
  </w:style>
  <w:style w:type="paragraph" w:customStyle="1" w:styleId="metin">
    <w:name w:val="metin"/>
    <w:basedOn w:val="Normal"/>
    <w:rsid w:val="0024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BF70F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41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VAIO-1</dc:creator>
  <cp:lastModifiedBy>VAIO-1</cp:lastModifiedBy>
  <cp:revision>121</cp:revision>
  <cp:lastPrinted>2015-12-24T10:44:00Z</cp:lastPrinted>
  <dcterms:created xsi:type="dcterms:W3CDTF">2015-10-28T08:14:00Z</dcterms:created>
  <dcterms:modified xsi:type="dcterms:W3CDTF">2015-12-30T09:28:00Z</dcterms:modified>
</cp:coreProperties>
</file>